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7733B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733B5" w:rsidRPr="001D098E">
        <w:rPr>
          <w:rFonts w:asciiTheme="minorHAnsi" w:hAnsiTheme="minorHAnsi"/>
          <w:b/>
          <w:noProof/>
          <w:sz w:val="28"/>
          <w:szCs w:val="28"/>
        </w:rPr>
        <w:t>16</w:t>
      </w:r>
      <w:r w:rsidR="007733B5">
        <w:rPr>
          <w:rFonts w:asciiTheme="minorHAnsi" w:hAnsiTheme="minorHAnsi"/>
          <w:b/>
          <w:noProof/>
          <w:sz w:val="28"/>
          <w:szCs w:val="28"/>
        </w:rPr>
        <w:t xml:space="preserve"> Δεκεμβρίου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1D098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685E6" wp14:editId="332BBA12">
                <wp:simplePos x="0" y="0"/>
                <wp:positionH relativeFrom="column">
                  <wp:posOffset>3130550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1D098E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685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6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/SHFyd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1D098E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AE70E5" w:rsidRDefault="00AE70E5" w:rsidP="009A4E72">
      <w:pPr>
        <w:jc w:val="both"/>
        <w:rPr>
          <w:rFonts w:asciiTheme="minorHAnsi" w:hAnsiTheme="minorHAnsi" w:cs="Arial"/>
          <w:bCs/>
        </w:rPr>
      </w:pPr>
    </w:p>
    <w:p w:rsidR="00AE70E5" w:rsidRDefault="00AE70E5" w:rsidP="009A4E72">
      <w:pPr>
        <w:jc w:val="both"/>
        <w:rPr>
          <w:rFonts w:asciiTheme="minorHAnsi" w:hAnsiTheme="minorHAnsi" w:cs="Arial"/>
          <w:bCs/>
        </w:rPr>
      </w:pPr>
      <w:bookmarkStart w:id="0" w:name="_GoBack"/>
      <w:bookmarkEnd w:id="0"/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7733B5" w:rsidRPr="007733B5" w:rsidRDefault="007733B5" w:rsidP="007733B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3B5">
        <w:rPr>
          <w:rFonts w:asciiTheme="minorHAnsi" w:eastAsia="Arial" w:hAnsiTheme="minorHAnsi" w:cstheme="minorHAnsi"/>
          <w:sz w:val="28"/>
          <w:szCs w:val="28"/>
        </w:rPr>
        <w:t>ΘΕΜΑ : ‘’ Ο Δήμος Κω δημιουργεί Κέντρα Δια Βίου Μάθησης Ενηλίκων’’.</w:t>
      </w:r>
    </w:p>
    <w:p w:rsidR="007733B5" w:rsidRPr="007733B5" w:rsidRDefault="007733B5" w:rsidP="007733B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733B5" w:rsidRPr="007733B5" w:rsidRDefault="007733B5" w:rsidP="007733B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3B5">
        <w:rPr>
          <w:rFonts w:asciiTheme="minorHAnsi" w:eastAsia="Arial" w:hAnsiTheme="minorHAnsi" w:cstheme="minorHAnsi"/>
          <w:sz w:val="28"/>
          <w:szCs w:val="28"/>
        </w:rPr>
        <w:t>Μια σπουδαία προσπάθεια του Δήμου Κω βρίσκεται σε εξέλιξη.</w:t>
      </w:r>
    </w:p>
    <w:p w:rsidR="007733B5" w:rsidRPr="007733B5" w:rsidRDefault="007733B5" w:rsidP="007733B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3B5">
        <w:rPr>
          <w:rFonts w:asciiTheme="minorHAnsi" w:eastAsia="Arial" w:hAnsiTheme="minorHAnsi" w:cstheme="minorHAnsi"/>
          <w:sz w:val="28"/>
          <w:szCs w:val="28"/>
        </w:rPr>
        <w:t>Με στόχο να δώσει ευκαιρίες πρόσβασης στην εκπαίδευση σε όλους τους πολίτες της Κω, ο Δήμος Κω υπέβαλλε πρόταση-αίτηση συμμετοχής για την υλοποίηση προγραμμάτων Γενικής Εκπαίδευσης Ενηλίκων μέσω των «Κέντρων Δια Βίου Μάθησης (ΚΔΒΜ)».</w:t>
      </w:r>
    </w:p>
    <w:p w:rsidR="007733B5" w:rsidRPr="007733B5" w:rsidRDefault="007733B5" w:rsidP="007733B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3B5">
        <w:rPr>
          <w:rFonts w:asciiTheme="minorHAnsi" w:eastAsia="Arial" w:hAnsiTheme="minorHAnsi" w:cstheme="minorHAnsi"/>
          <w:sz w:val="28"/>
          <w:szCs w:val="28"/>
        </w:rPr>
        <w:t>Το θέμα είχε εισαχθεί στο Δημοτικό Συμβούλιο και πάρθηκε η σχετική ομόφωνη απόφαση που δημιουργεί νέα δεδομένα και ανοίγει νέες ευκαιρίες γνώσης και επιμόρφωσης για τους ενήλικες κατοίκους και δημότες της Κω.</w:t>
      </w:r>
    </w:p>
    <w:p w:rsidR="007733B5" w:rsidRPr="007733B5" w:rsidRDefault="007733B5" w:rsidP="007733B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3B5">
        <w:rPr>
          <w:rFonts w:asciiTheme="minorHAnsi" w:eastAsia="Arial" w:hAnsiTheme="minorHAnsi" w:cstheme="minorHAnsi"/>
          <w:b/>
          <w:sz w:val="28"/>
          <w:szCs w:val="28"/>
        </w:rPr>
        <w:t>Γιατί δικαίωμα στη γνώση έχουν όλοι.</w:t>
      </w:r>
    </w:p>
    <w:p w:rsidR="007733B5" w:rsidRPr="007733B5" w:rsidRDefault="007733B5" w:rsidP="007733B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3B5">
        <w:rPr>
          <w:rFonts w:asciiTheme="minorHAnsi" w:eastAsia="Arial" w:hAnsiTheme="minorHAnsi" w:cstheme="minorHAnsi"/>
          <w:b/>
          <w:sz w:val="28"/>
          <w:szCs w:val="28"/>
        </w:rPr>
        <w:t>Γιατί ουσιαστική κοινωνική πολιτική είναι να δίνεις ευκαιρίες και πρόσβαση στην εκπαίδευση και στην επιμόρφωση σε όλους τους πολίτες, ανεξαρτήτως ηλικίας, για να μην είναι κανείς στο περιθώριο.</w:t>
      </w:r>
    </w:p>
    <w:p w:rsidR="007733B5" w:rsidRPr="007733B5" w:rsidRDefault="007733B5" w:rsidP="007733B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3B5">
        <w:rPr>
          <w:rFonts w:asciiTheme="minorHAnsi" w:eastAsia="Arial" w:hAnsiTheme="minorHAnsi" w:cstheme="minorHAnsi"/>
          <w:sz w:val="28"/>
          <w:szCs w:val="28"/>
        </w:rPr>
        <w:t xml:space="preserve">Η υλοποίηση των προγραμμάτων Δια Βίου Μάθησης θα γίνει στο Γυμνάσιο Κεφάλου, στο Γυμνάσιο-Λύκειο </w:t>
      </w:r>
      <w:proofErr w:type="spellStart"/>
      <w:r w:rsidRPr="007733B5">
        <w:rPr>
          <w:rFonts w:asciiTheme="minorHAnsi" w:eastAsia="Arial" w:hAnsiTheme="minorHAnsi" w:cstheme="minorHAnsi"/>
          <w:sz w:val="28"/>
          <w:szCs w:val="28"/>
        </w:rPr>
        <w:t>Αντιμάχειας</w:t>
      </w:r>
      <w:proofErr w:type="spellEnd"/>
      <w:r w:rsidRPr="007733B5">
        <w:rPr>
          <w:rFonts w:asciiTheme="minorHAnsi" w:eastAsia="Arial" w:hAnsiTheme="minorHAnsi" w:cstheme="minorHAnsi"/>
          <w:sz w:val="28"/>
          <w:szCs w:val="28"/>
        </w:rPr>
        <w:t xml:space="preserve">, στο 1ο και 2ο Γενικό Λύκειο Κω και στο Γυμνάσιο </w:t>
      </w:r>
      <w:proofErr w:type="spellStart"/>
      <w:r w:rsidRPr="007733B5">
        <w:rPr>
          <w:rFonts w:asciiTheme="minorHAnsi" w:eastAsia="Arial" w:hAnsiTheme="minorHAnsi" w:cstheme="minorHAnsi"/>
          <w:sz w:val="28"/>
          <w:szCs w:val="28"/>
        </w:rPr>
        <w:t>Ζηπαρίου</w:t>
      </w:r>
      <w:proofErr w:type="spellEnd"/>
      <w:r w:rsidRPr="007733B5">
        <w:rPr>
          <w:rFonts w:asciiTheme="minorHAnsi" w:eastAsia="Arial" w:hAnsiTheme="minorHAnsi" w:cstheme="minorHAnsi"/>
          <w:sz w:val="28"/>
          <w:szCs w:val="28"/>
        </w:rPr>
        <w:t>, ενώ οι ενδιαφερόμενοι θα κληθούν με νεότερη ανακοίνωση του Δήμου Κω να υποβάλλουν τις αιτήσεις τους.</w:t>
      </w:r>
    </w:p>
    <w:p w:rsidR="007733B5" w:rsidRPr="007733B5" w:rsidRDefault="007733B5" w:rsidP="007733B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3B5">
        <w:rPr>
          <w:rFonts w:asciiTheme="minorHAnsi" w:eastAsia="Arial" w:hAnsiTheme="minorHAnsi" w:cstheme="minorHAnsi"/>
          <w:sz w:val="28"/>
          <w:szCs w:val="28"/>
        </w:rPr>
        <w:t>Οι υποψήφιοι εκπαιδευόμενοι θα έχουν τη δυνατότητα να επιλέξουν ανάμεσα σε πολλά γνωστικά αντικείμενα ανάλογα με τα ενδιαφέροντα και τις ανάγκες τους.</w:t>
      </w:r>
    </w:p>
    <w:p w:rsidR="007733B5" w:rsidRPr="007733B5" w:rsidRDefault="007733B5" w:rsidP="007733B5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3B5">
        <w:rPr>
          <w:rFonts w:asciiTheme="minorHAnsi" w:eastAsia="Arial" w:hAnsiTheme="minorHAnsi" w:cstheme="minorHAnsi"/>
          <w:sz w:val="28"/>
          <w:szCs w:val="28"/>
        </w:rPr>
        <w:lastRenderedPageBreak/>
        <w:t>Μία από τις καινοτομίες των νέων προγραμμάτων είναι η απόκτηση από τους απόφοιτους βεβαίωσης δεξιότητας για επιλεγμένες Θεματικές Ενότητες.</w:t>
      </w:r>
    </w:p>
    <w:p w:rsidR="005504AA" w:rsidRPr="007733B5" w:rsidRDefault="007733B5" w:rsidP="007733B5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7733B5">
        <w:rPr>
          <w:rFonts w:asciiTheme="minorHAnsi" w:eastAsia="Arial" w:hAnsiTheme="minorHAnsi" w:cstheme="minorHAnsi"/>
          <w:sz w:val="28"/>
          <w:szCs w:val="28"/>
        </w:rPr>
        <w:t>Η Κως προχωρά μπροστά με έργα.</w:t>
      </w:r>
    </w:p>
    <w:p w:rsidR="008B609F" w:rsidRPr="007733B5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733B5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733B5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733B5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C8" w:rsidRDefault="00D24BC8" w:rsidP="0034192E">
      <w:r>
        <w:separator/>
      </w:r>
    </w:p>
  </w:endnote>
  <w:endnote w:type="continuationSeparator" w:id="0">
    <w:p w:rsidR="00D24BC8" w:rsidRDefault="00D24BC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70E5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C8" w:rsidRDefault="00D24BC8" w:rsidP="0034192E">
      <w:r>
        <w:separator/>
      </w:r>
    </w:p>
  </w:footnote>
  <w:footnote w:type="continuationSeparator" w:id="0">
    <w:p w:rsidR="00D24BC8" w:rsidRDefault="00D24BC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D098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33B5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1E4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E70E5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D7075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24BC8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A3FC15-9182-4138-97E4-A552D512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017663-3A50-469F-800E-6E556EC57FC7}"/>
</file>

<file path=customXml/itemProps2.xml><?xml version="1.0" encoding="utf-8"?>
<ds:datastoreItem xmlns:ds="http://schemas.openxmlformats.org/officeDocument/2006/customXml" ds:itemID="{54F66584-2A7D-4C95-8087-0B17C13EDAFB}"/>
</file>

<file path=customXml/itemProps3.xml><?xml version="1.0" encoding="utf-8"?>
<ds:datastoreItem xmlns:ds="http://schemas.openxmlformats.org/officeDocument/2006/customXml" ds:itemID="{5E2A9D42-6025-456A-8F92-EA17BD830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2015-08-10T09:02:00Z</cp:lastPrinted>
  <dcterms:created xsi:type="dcterms:W3CDTF">2016-12-16T17:27:00Z</dcterms:created>
  <dcterms:modified xsi:type="dcterms:W3CDTF">2016-12-16T17:30:00Z</dcterms:modified>
</cp:coreProperties>
</file>